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CED" w:rsidRPr="00984CED" w:rsidRDefault="00984CED" w:rsidP="00984CED">
      <w:pPr>
        <w:shd w:val="clear" w:color="auto" w:fill="FFFFFF"/>
        <w:spacing w:after="0" w:line="240" w:lineRule="auto"/>
        <w:rPr>
          <w:rFonts w:ascii="Arial" w:eastAsia="Times New Roman" w:hAnsi="Arial" w:cs="Arial"/>
          <w:sz w:val="24"/>
          <w:szCs w:val="24"/>
        </w:rPr>
      </w:pPr>
      <w:r w:rsidRPr="00984CED">
        <w:rPr>
          <w:rFonts w:ascii="Arial" w:eastAsia="Times New Roman" w:hAnsi="Arial" w:cs="Arial"/>
          <w:sz w:val="24"/>
          <w:szCs w:val="24"/>
        </w:rPr>
        <w:t>Mỗi người khi ra đời đều xứng đáng với quyền tự do, quyền theo đuổi những ước mơ riêng tư của mình. Tuy nhiên, từ những thời kỳ xa xưa đến ngày nay, những quan điểm định sẵn về giới tính đã trở thành rào cản đáng kể, ngăn cản chúng ta thực hiện điều đó. Do đó, việc đấu tranh cho bình đẳng giới trở nên vô cùng cần thiết trong xã hội hiện đại.</w:t>
      </w:r>
    </w:p>
    <w:p w:rsidR="00984CED" w:rsidRPr="00984CED" w:rsidRDefault="00984CED" w:rsidP="00984CED">
      <w:pPr>
        <w:shd w:val="clear" w:color="auto" w:fill="FFFFFF"/>
        <w:spacing w:after="0" w:line="240" w:lineRule="auto"/>
        <w:rPr>
          <w:rFonts w:ascii="Arial" w:eastAsia="Times New Roman" w:hAnsi="Arial" w:cs="Arial"/>
          <w:sz w:val="24"/>
          <w:szCs w:val="24"/>
        </w:rPr>
      </w:pPr>
      <w:r w:rsidRPr="00984CED">
        <w:rPr>
          <w:rFonts w:ascii="Arial" w:eastAsia="Times New Roman" w:hAnsi="Arial" w:cs="Arial"/>
          <w:sz w:val="24"/>
          <w:szCs w:val="24"/>
        </w:rPr>
        <w:t>Theo quy định của pháp luật, bình đẳng giới được định nghĩa là sự ngang bằng về vị trí, vai trò giữa nam và nữ, tạo điều kiện và cơ hội để mọi người có thể phát triển năng lực của mình đóng góp vào sự phát triển của cộng đồng. Tuy nhiên, hiện nay, khái niệm này cần được mở rộng hơn nữa. Bình đẳng giới không chỉ là vấn đề của nam và nữ mà còn liên quan đến những người đồng tính và người song tính. Mặc dù khoa học chỉ ra rằng con người có hai giới tính chính là nam và nữ, nhưng việc tôn trọng đa dạng về xu hướng tính dục cũng là một yếu tố quan trọng của bình đẳng giới. Mọi người nên được tôn trọng dựa trên năng lực và phẩm chất, chứ không phụ thuộc vào ngoại hình, giới tính, tuổi tác hay gu ăn mặc cá nhân. Đấu tranh cho bình đẳng giới không chỉ là một nhiệm vụ cần thiết mà còn là chìa khóa để thúc đẩy tiến bộ xã hội.</w:t>
      </w:r>
    </w:p>
    <w:p w:rsidR="00984CED" w:rsidRPr="00984CED" w:rsidRDefault="00984CED" w:rsidP="00984CED">
      <w:pPr>
        <w:shd w:val="clear" w:color="auto" w:fill="FFFFFF"/>
        <w:spacing w:after="0" w:line="240" w:lineRule="auto"/>
        <w:rPr>
          <w:rFonts w:ascii="Arial" w:eastAsia="Times New Roman" w:hAnsi="Arial" w:cs="Arial"/>
          <w:sz w:val="24"/>
          <w:szCs w:val="24"/>
        </w:rPr>
      </w:pPr>
      <w:r w:rsidRPr="00984CED">
        <w:rPr>
          <w:rFonts w:ascii="Arial" w:eastAsia="Times New Roman" w:hAnsi="Arial" w:cs="Arial"/>
          <w:sz w:val="24"/>
          <w:szCs w:val="24"/>
        </w:rPr>
        <w:t>Tuyên ngôn về Nhân quyền và Dân quyền của Cách mạng Pháp năm 1791 đã khẳng định rằng mỗi người sinh ra đều có quyền tự do và bình đẳng về quyền lợi. Tuy nhiên, đến ngày nay, sự tự do này dường như chỉ nằm một nửa trên giấy và chưa thực sự thể hiện trong đời sống. Đến khi mà định kiến về giới chưa được chấm dứt, con người vẫn bị buộc phải mang theo xiềng xích vô hình. Trong quá khứ, ở phương Đông, phụ nữ bị ràng buộc bởi "Tam tòng, tứ đức", giới hạn cuộc sống của họ chỉ trong cánh cổng nhà. Ngược lại, ở phương Tây, quan niệm về vai trò giới tính đã tạo ra những chuẩn mực và hạn chế, ví dụ như những chiếc váy lộng lẫy nhưng không thuận tiện, hay áp đặt cho nam giới phải là những anh hùng mạnh mẽ, liên quan đến công danh, chức tước và gánh nặng gia đình. Những quan niệm này xuất phát từ những đặc trưng về giới của con người và không hoàn toàn có căn cứ. Hiện nay, thì việc này không còn phù hợp với xã hội đương đại. Thế giới đang mở cửa chào đón tất cả mọi người, mang lại cơ hội để họ thể hiện tài năng và sáng tạo không phụ thuộc vào giới tính. Phụ nữ có thể đứng đầu các công ty, làm lãnh đạo tài năng, hoặc chọn làm người nội trợ hạnh phúc. Ngược lại, người đàn ông có thể tận hưởng việc làm bếp và thích màu hồng. Điều quan trọng là lựa chọn và hạnh phúc của mỗi người. Đấu tranh cho bình đẳng giới không chỉ mở ra những cơ hội mới mẻ mà còn tạo nên cơ sở cho một xã hội văn minh và bền vững.</w:t>
      </w:r>
    </w:p>
    <w:p w:rsidR="00984CED" w:rsidRPr="00984CED" w:rsidRDefault="00984CED" w:rsidP="00984CED">
      <w:pPr>
        <w:shd w:val="clear" w:color="auto" w:fill="FFFFFF"/>
        <w:spacing w:after="0" w:line="240" w:lineRule="auto"/>
        <w:rPr>
          <w:rFonts w:ascii="Arial" w:eastAsia="Times New Roman" w:hAnsi="Arial" w:cs="Arial"/>
          <w:sz w:val="24"/>
          <w:szCs w:val="24"/>
        </w:rPr>
      </w:pPr>
      <w:r w:rsidRPr="00984CED">
        <w:rPr>
          <w:rFonts w:ascii="Arial" w:eastAsia="Times New Roman" w:hAnsi="Arial" w:cs="Arial"/>
          <w:sz w:val="24"/>
          <w:szCs w:val="24"/>
        </w:rPr>
        <w:t>Khả năng của con người là không giới hạn và giới tính hay xu hướng tính dục không nên quyết định quyết định định hình định hình quyết định của chúng ta. Ngành công nghiệp thời trang, ví dụ như, đã được xây dựng bởi bàn tay của nhiều người đàn ông nổi tiếng như Christian Dior, Ralph Lauren, Calvin Klein. Máy khâu không chỉ là đồ dành cho phụ nữ. Ngược lại, nhiều phụ nữ đã ghi danh thành công trong lĩnh vực chính trị và kinh tế. Bằng sự thông minh và sắc sảo, bà Nguyễn Thị Bình đã đóng góp quan trọng vào việc ký kết Hiệp định Paris, kết thúc chiến tranh tại Việt Nam.</w:t>
      </w:r>
    </w:p>
    <w:p w:rsidR="00984CED" w:rsidRPr="00984CED" w:rsidRDefault="00984CED" w:rsidP="00984CED">
      <w:pPr>
        <w:shd w:val="clear" w:color="auto" w:fill="FFFFFF"/>
        <w:spacing w:after="0" w:line="240" w:lineRule="auto"/>
        <w:rPr>
          <w:rFonts w:ascii="Arial" w:eastAsia="Times New Roman" w:hAnsi="Arial" w:cs="Arial"/>
          <w:sz w:val="24"/>
          <w:szCs w:val="24"/>
        </w:rPr>
      </w:pPr>
      <w:r w:rsidRPr="00984CED">
        <w:rPr>
          <w:rFonts w:ascii="Arial" w:eastAsia="Times New Roman" w:hAnsi="Arial" w:cs="Arial"/>
          <w:sz w:val="24"/>
          <w:szCs w:val="24"/>
        </w:rPr>
        <w:t>Để xây dựng một xã hội bình đẳng giới, chúng ta cần sự đồng lòng và hợp tác của cả cộng đồng. Sự thay đổi trong nhận thức của từng cá nhân sẽ dẫn đến sự thay đổi của toàn bộ xã hội. Đầu tiên, chúng ta cần tự hào và yêu thương bản thân mình, đồng thời trân trọng sự đa dạng giữa chính bản thân và người khác. Tiếp theo, chúng ta cần dành sự tôn trọng đó cho người khác, công nhận và đánh giá tài năng và giá trị của họ.</w:t>
      </w:r>
    </w:p>
    <w:p w:rsidR="00984CED" w:rsidRPr="00984CED" w:rsidRDefault="00984CED" w:rsidP="00984CED">
      <w:pPr>
        <w:shd w:val="clear" w:color="auto" w:fill="FFFFFF"/>
        <w:spacing w:after="0" w:line="240" w:lineRule="auto"/>
        <w:rPr>
          <w:rFonts w:ascii="Arial" w:eastAsia="Times New Roman" w:hAnsi="Arial" w:cs="Arial"/>
          <w:sz w:val="24"/>
          <w:szCs w:val="24"/>
        </w:rPr>
      </w:pPr>
      <w:r w:rsidRPr="00984CED">
        <w:rPr>
          <w:rFonts w:ascii="Arial" w:eastAsia="Times New Roman" w:hAnsi="Arial" w:cs="Arial"/>
          <w:sz w:val="24"/>
          <w:szCs w:val="24"/>
        </w:rPr>
        <w:lastRenderedPageBreak/>
        <w:t>John Lennon đã nói: "Không quan trọng tóc tôi dài như thế nào hay màu da của tôi là gì, hay tôi là đàn ông hay phụ nữ." Một thế giới hạnh phúc là nơi chúng ta sống cùng nhau bằng tình yêu và tôn trọng, không bị ràng buộc bởi các rào cản và định kiến. Đấu tranh cho bình đẳng giới là bước đi vượt qua những giới hạn này, giúp con người gần nhau hơn và xây dựng một cộng đồng đa dạng và nhân quả.</w:t>
      </w:r>
    </w:p>
    <w:p w:rsidR="00984CED" w:rsidRPr="00984CED" w:rsidRDefault="00984CED" w:rsidP="00984CED">
      <w:pPr>
        <w:shd w:val="clear" w:color="auto" w:fill="FFFFFF"/>
        <w:spacing w:after="0" w:line="240" w:lineRule="auto"/>
        <w:outlineLvl w:val="2"/>
        <w:rPr>
          <w:rFonts w:ascii="Arial" w:eastAsia="Times New Roman" w:hAnsi="Arial" w:cs="Arial"/>
          <w:b/>
          <w:bCs/>
          <w:sz w:val="26"/>
          <w:szCs w:val="26"/>
        </w:rPr>
      </w:pPr>
      <w:r w:rsidRPr="00984CED">
        <w:rPr>
          <w:rFonts w:ascii="Arial" w:eastAsia="Times New Roman" w:hAnsi="Arial" w:cs="Arial"/>
          <w:b/>
          <w:bCs/>
          <w:sz w:val="26"/>
          <w:szCs w:val="26"/>
        </w:rPr>
        <w:t>4. Nghị luận về bình đẳng giới mẫu 4</w:t>
      </w:r>
    </w:p>
    <w:p w:rsidR="00984CED" w:rsidRPr="00984CED" w:rsidRDefault="00984CED" w:rsidP="00984CED">
      <w:pPr>
        <w:shd w:val="clear" w:color="auto" w:fill="FFFFFF"/>
        <w:spacing w:after="0" w:line="240" w:lineRule="auto"/>
        <w:rPr>
          <w:rFonts w:ascii="Arial" w:eastAsia="Times New Roman" w:hAnsi="Arial" w:cs="Arial"/>
          <w:sz w:val="24"/>
          <w:szCs w:val="24"/>
        </w:rPr>
      </w:pPr>
      <w:r w:rsidRPr="00984CED">
        <w:rPr>
          <w:rFonts w:ascii="Arial" w:eastAsia="Times New Roman" w:hAnsi="Arial" w:cs="Arial"/>
          <w:sz w:val="24"/>
          <w:szCs w:val="24"/>
        </w:rPr>
        <w:t>Cuộc sống ngày càng phát triển, và điều này đã dẫn đến một giảm bớt về vấn đề "Trọng nam khinh nữ" trong xã hội hiện đại. Vai trò của người phụ nữ trong xã hội ngày càng được coi trọng, tương đương với vai trò của người chồng. Họ không chỉ có cơ hội để tự thể hiện mình trong cuộc sống, mà còn có thể tham gia vào thị trường lao động, đóng góp vào kinh tế gia đình. Do đó, tiếng nói của người phụ nữ trong gia đình cũng trở nên có uy lực và ảnh hưởng lớn hơn.</w:t>
      </w:r>
    </w:p>
    <w:p w:rsidR="00984CED" w:rsidRPr="00984CED" w:rsidRDefault="00984CED" w:rsidP="00984CED">
      <w:pPr>
        <w:shd w:val="clear" w:color="auto" w:fill="FFFFFF"/>
        <w:spacing w:after="0" w:line="240" w:lineRule="auto"/>
        <w:rPr>
          <w:rFonts w:ascii="Arial" w:eastAsia="Times New Roman" w:hAnsi="Arial" w:cs="Arial"/>
          <w:sz w:val="24"/>
          <w:szCs w:val="24"/>
        </w:rPr>
      </w:pPr>
      <w:r w:rsidRPr="00984CED">
        <w:rPr>
          <w:rFonts w:ascii="Arial" w:eastAsia="Times New Roman" w:hAnsi="Arial" w:cs="Arial"/>
          <w:sz w:val="24"/>
          <w:szCs w:val="24"/>
        </w:rPr>
        <w:t>Bình đẳng giới không chỉ là một khái niệm trừu tượng mà còn là một thực tế trong xã hội hiện đại. Trong một gia đình và xã hội, người phụ nữ có vị trí và vai trò quan trọng, không còn phải chịu sự quản lý học phục tùng như thời kỳ phong kiến. Bình đẳng giới không chỉ mang lại quyền lợi cho người phụ nữ mà còn đòi hỏi sự tôn trọng và hỗ trợ từ phía nam giới và xã hội.</w:t>
      </w:r>
    </w:p>
    <w:p w:rsidR="00984CED" w:rsidRPr="00984CED" w:rsidRDefault="00984CED" w:rsidP="00984CED">
      <w:pPr>
        <w:shd w:val="clear" w:color="auto" w:fill="FFFFFF"/>
        <w:spacing w:after="0" w:line="240" w:lineRule="auto"/>
        <w:rPr>
          <w:rFonts w:ascii="Arial" w:eastAsia="Times New Roman" w:hAnsi="Arial" w:cs="Arial"/>
          <w:sz w:val="24"/>
          <w:szCs w:val="24"/>
        </w:rPr>
      </w:pPr>
      <w:r w:rsidRPr="00984CED">
        <w:rPr>
          <w:rFonts w:ascii="Arial" w:eastAsia="Times New Roman" w:hAnsi="Arial" w:cs="Arial"/>
          <w:sz w:val="24"/>
          <w:szCs w:val="24"/>
        </w:rPr>
        <w:t>Người đàn ông và xã hội phải tôn trọng người phụ nữ và tạo điều kiện cho họ có cơ hội phát triển. Bằng cách này, nam và nữ có thể trở nên bình quyền thông qua bộ luật dân sự và các biện pháp hỗ trợ từ nhà nước Việt Nam. Mặc dù đã có những tiến triển về bình đẳng giới được thể hiện trong các luật, nhưng thực tế cuộc sống vẫn chưa hoàn toàn đạt đến sự bình đẳng này.</w:t>
      </w:r>
    </w:p>
    <w:p w:rsidR="00984CED" w:rsidRPr="00984CED" w:rsidRDefault="00984CED" w:rsidP="00984CED">
      <w:pPr>
        <w:shd w:val="clear" w:color="auto" w:fill="FFFFFF"/>
        <w:spacing w:after="0" w:line="240" w:lineRule="auto"/>
        <w:rPr>
          <w:rFonts w:ascii="Arial" w:eastAsia="Times New Roman" w:hAnsi="Arial" w:cs="Arial"/>
          <w:sz w:val="24"/>
          <w:szCs w:val="24"/>
        </w:rPr>
      </w:pPr>
      <w:r w:rsidRPr="00984CED">
        <w:rPr>
          <w:rFonts w:ascii="Arial" w:eastAsia="Times New Roman" w:hAnsi="Arial" w:cs="Arial"/>
          <w:sz w:val="24"/>
          <w:szCs w:val="24"/>
        </w:rPr>
        <w:t>Trong cuộc sống hàng ngày, người phụ nữ trong xã hội ngày nay có nhiều cơ hội hơn để phát triển, thể hiện bản thân và đóng góp vào xã hội. Tuy nhiên, sự bình đẳng giới vẫn chỉ ở mức tương đối, chưa đạt đến mức độ hoàn toàn bình đẳng. Trong các lĩnh vực khác nhau, người phụ nữ vẫn phải đối mặt với những thách thức và thiệt thòi nhiều hơn, làm cho việc đảm bảo sự bình đẳng giới trở nên khó khăn.</w:t>
      </w:r>
    </w:p>
    <w:p w:rsidR="00984CED" w:rsidRPr="00984CED" w:rsidRDefault="00984CED" w:rsidP="00984CED">
      <w:pPr>
        <w:shd w:val="clear" w:color="auto" w:fill="FFFFFF"/>
        <w:spacing w:after="0" w:line="240" w:lineRule="auto"/>
        <w:rPr>
          <w:rFonts w:ascii="Arial" w:eastAsia="Times New Roman" w:hAnsi="Arial" w:cs="Arial"/>
          <w:sz w:val="24"/>
          <w:szCs w:val="24"/>
        </w:rPr>
      </w:pPr>
      <w:r w:rsidRPr="00984CED">
        <w:rPr>
          <w:rFonts w:ascii="Arial" w:eastAsia="Times New Roman" w:hAnsi="Arial" w:cs="Arial"/>
          <w:sz w:val="24"/>
          <w:szCs w:val="24"/>
        </w:rPr>
        <w:t>Đấu tranh cho bình đẳng giới không chỉ là việc loại bỏ các định kiến và tư tưởng cũ, mà còn đòi hỏi sự thay đổi trong ý thức và hành vi của cả cộng đồng. Trong mỗi gia đình, các thành viên thường cùng nhau chia sẻ công việc, từ việc kiếm tiền đến công việc nhà, nội trợ và chăm sóc con cái. Tuy nhiên, thực tế là người phụ nữ thường phải đảm nhận nhiều công việc hơn, đặc biệt là khi kết hợp giữa công việc ngoại trời và công việc gia đình. Điều này tạo ra một tình trạng không công bằng và là một thách thức trong việc thực hiện bình đẳng giới.</w:t>
      </w:r>
    </w:p>
    <w:p w:rsidR="00984CED" w:rsidRPr="00984CED" w:rsidRDefault="00984CED" w:rsidP="00984CED">
      <w:pPr>
        <w:shd w:val="clear" w:color="auto" w:fill="FFFFFF"/>
        <w:spacing w:after="0" w:line="240" w:lineRule="auto"/>
        <w:rPr>
          <w:rFonts w:ascii="Arial" w:eastAsia="Times New Roman" w:hAnsi="Arial" w:cs="Arial"/>
          <w:sz w:val="24"/>
          <w:szCs w:val="24"/>
        </w:rPr>
      </w:pPr>
      <w:r w:rsidRPr="00984CED">
        <w:rPr>
          <w:rFonts w:ascii="Arial" w:eastAsia="Times New Roman" w:hAnsi="Arial" w:cs="Arial"/>
          <w:sz w:val="24"/>
          <w:szCs w:val="24"/>
        </w:rPr>
        <w:t>Mặc dù đã có những tiến triển về bình đẳng giới, nhưng trong mọi cuộc đấu tranh, người phụ nữ vẫn thường phải đối mặt với nhiều khó khăn và thiệt thòi hơn so với nam giới. Các vấn đề như tư tưởng cổ hủ, trọng nam khinh nữ, và sự phân biệt đối xử giới vẫn tồn tại trong xã hội Việt Nam. Sự thay đổi này không dễ dàng và đòi hỏi sự đồng lòng của cả xã hội.</w:t>
      </w:r>
    </w:p>
    <w:p w:rsidR="00984CED" w:rsidRPr="00984CED" w:rsidRDefault="00984CED" w:rsidP="00984CED">
      <w:pPr>
        <w:shd w:val="clear" w:color="auto" w:fill="FFFFFF"/>
        <w:spacing w:after="0" w:line="240" w:lineRule="auto"/>
        <w:rPr>
          <w:rFonts w:ascii="Arial" w:eastAsia="Times New Roman" w:hAnsi="Arial" w:cs="Arial"/>
          <w:sz w:val="24"/>
          <w:szCs w:val="24"/>
        </w:rPr>
      </w:pPr>
      <w:r w:rsidRPr="00984CED">
        <w:rPr>
          <w:rFonts w:ascii="Arial" w:eastAsia="Times New Roman" w:hAnsi="Arial" w:cs="Arial"/>
          <w:sz w:val="24"/>
          <w:szCs w:val="24"/>
        </w:rPr>
        <w:t>Trong vấn đề sinh sản, người phụ nữ thường phải tự lo cho các biện pháp kế hoạch hóa gia đình, trong khi người đàn ông thường ít quan tâm đến vấn đề này. Điều này là một dạng bất bình đẳng giới, nơi người phụ nữ phải chịu trách nhiệm nhiều hơn trong việc duy trì an toàn và sức khỏe của gia đình.</w:t>
      </w:r>
    </w:p>
    <w:p w:rsidR="00984CED" w:rsidRPr="00984CED" w:rsidRDefault="00984CED" w:rsidP="00984CED">
      <w:pPr>
        <w:shd w:val="clear" w:color="auto" w:fill="FFFFFF"/>
        <w:spacing w:after="0" w:line="240" w:lineRule="auto"/>
        <w:rPr>
          <w:rFonts w:ascii="Arial" w:eastAsia="Times New Roman" w:hAnsi="Arial" w:cs="Arial"/>
          <w:sz w:val="24"/>
          <w:szCs w:val="24"/>
        </w:rPr>
      </w:pPr>
      <w:r w:rsidRPr="00984CED">
        <w:rPr>
          <w:rFonts w:ascii="Arial" w:eastAsia="Times New Roman" w:hAnsi="Arial" w:cs="Arial"/>
          <w:sz w:val="24"/>
          <w:szCs w:val="24"/>
        </w:rPr>
        <w:t>Một khía cạnh khác của bất bình đẳng giới là trong lựa chọn nghề nghiệp. Có những ngành nghề đặc thù tuyển dụng chủ yếu nam giới, vì họ được xem là có khả năng đảm bảo công việc nặng nhọc và áp lực cao. Mặc dù không phải là trọng nam khinh nữ, nhưng tính chất của công việc vẫn tạo ra sự chênh lệch giữa nam và nữ trong một số ngành nghề.</w:t>
      </w:r>
    </w:p>
    <w:p w:rsidR="00984CED" w:rsidRPr="00984CED" w:rsidRDefault="00984CED" w:rsidP="00984CED">
      <w:pPr>
        <w:shd w:val="clear" w:color="auto" w:fill="FFFFFF"/>
        <w:spacing w:after="0" w:line="240" w:lineRule="auto"/>
        <w:rPr>
          <w:rFonts w:ascii="Arial" w:eastAsia="Times New Roman" w:hAnsi="Arial" w:cs="Arial"/>
          <w:sz w:val="24"/>
          <w:szCs w:val="24"/>
        </w:rPr>
      </w:pPr>
      <w:r w:rsidRPr="00984CED">
        <w:rPr>
          <w:rFonts w:ascii="Arial" w:eastAsia="Times New Roman" w:hAnsi="Arial" w:cs="Arial"/>
          <w:sz w:val="24"/>
          <w:szCs w:val="24"/>
        </w:rPr>
        <w:lastRenderedPageBreak/>
        <w:t>Trong xã hội hiện đại, chúng ta đang hướng tới sự bình đẳng giới để làm cho cuộc sống trở nên trọn vẹn hơn. Mỗi thành viên trong gia đình cần phải có ý thức về tôn trọng đối với người phụ nữ, dù là người vợ hay người mẹ. Quan điểm cổ truyền về sự ưu tiên con trai trong gia đình cần được thay đổi, và sự hạnh phúc không nên phụ thuộc vào giới tính của đứa con. Sự chia sẻ trách nhiệm và quan tâm lẫn nhau giữa vợ chồng và các thành viên trong gia đình là chìa khóa để xây dựng một xã hội bình đẳng giới và tiến bộ.</w:t>
      </w:r>
    </w:p>
    <w:p w:rsidR="008840FC" w:rsidRDefault="008840FC">
      <w:bookmarkStart w:id="0" w:name="_GoBack"/>
      <w:bookmarkEnd w:id="0"/>
    </w:p>
    <w:sectPr w:rsidR="008840FC" w:rsidSect="00820915">
      <w:pgSz w:w="11907" w:h="16840" w:code="9"/>
      <w:pgMar w:top="1418" w:right="1418" w:bottom="141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ED"/>
    <w:rsid w:val="00820915"/>
    <w:rsid w:val="008840FC"/>
    <w:rsid w:val="0098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CAC31-4F59-407B-9640-108B9E6B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77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2025-01-11T18:44:00Z</dcterms:created>
  <dcterms:modified xsi:type="dcterms:W3CDTF">2025-01-11T18:44:00Z</dcterms:modified>
</cp:coreProperties>
</file>